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Clauses or Paragraphs to be varied and the changed clause]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